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FE025E" w:rsidRDefault="00FE025E" w:rsidP="00EA3D7B">
      <w:pPr>
        <w:jc w:val="center"/>
        <w:rPr>
          <w:b/>
          <w:sz w:val="28"/>
          <w:szCs w:val="28"/>
        </w:rPr>
      </w:pPr>
    </w:p>
    <w:p w:rsidR="00EA3D7B" w:rsidRPr="00B4594C" w:rsidRDefault="00EA3D7B" w:rsidP="00EA3D7B">
      <w:pPr>
        <w:jc w:val="center"/>
        <w:rPr>
          <w:b/>
          <w:sz w:val="28"/>
          <w:szCs w:val="28"/>
        </w:rPr>
      </w:pPr>
      <w:r w:rsidRPr="00B4594C">
        <w:rPr>
          <w:b/>
          <w:sz w:val="28"/>
          <w:szCs w:val="28"/>
        </w:rPr>
        <w:t>ПОСТАНОВЛЕНИЕ</w:t>
      </w:r>
    </w:p>
    <w:p w:rsidR="00EA3D7B" w:rsidRDefault="00EA3D7B" w:rsidP="00EA3D7B">
      <w:pPr>
        <w:ind w:firstLine="0"/>
        <w:rPr>
          <w:sz w:val="28"/>
          <w:szCs w:val="28"/>
        </w:rPr>
      </w:pPr>
    </w:p>
    <w:p w:rsidR="00EA3D7B" w:rsidRPr="00306675" w:rsidRDefault="00EA3D7B" w:rsidP="00EA3D7B">
      <w:pPr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B85C70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Pr="00306675">
        <w:rPr>
          <w:sz w:val="28"/>
          <w:szCs w:val="28"/>
        </w:rPr>
        <w:t xml:space="preserve"> </w:t>
      </w:r>
      <w:r w:rsidR="00B85C70">
        <w:rPr>
          <w:sz w:val="28"/>
          <w:szCs w:val="28"/>
        </w:rPr>
        <w:t xml:space="preserve">мая </w:t>
      </w:r>
      <w:r w:rsidR="001403F6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</w:t>
      </w:r>
      <w:r w:rsidRPr="0030667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</w:t>
      </w:r>
      <w:r w:rsidR="00B85C7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Pr="00306675">
        <w:rPr>
          <w:sz w:val="28"/>
          <w:szCs w:val="28"/>
        </w:rPr>
        <w:t xml:space="preserve">№ </w:t>
      </w:r>
      <w:r w:rsidR="00B85C70">
        <w:rPr>
          <w:sz w:val="28"/>
          <w:szCs w:val="28"/>
        </w:rPr>
        <w:t>532</w:t>
      </w:r>
    </w:p>
    <w:p w:rsidR="00EA3D7B" w:rsidRPr="00C2394F" w:rsidRDefault="00EA3D7B" w:rsidP="00EA3D7B">
      <w:pPr>
        <w:ind w:firstLine="0"/>
        <w:rPr>
          <w:sz w:val="40"/>
          <w:szCs w:val="40"/>
        </w:rPr>
      </w:pPr>
    </w:p>
    <w:p w:rsidR="00EA3D7B" w:rsidRDefault="00EA3D7B" w:rsidP="00EA3D7B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306675">
        <w:rPr>
          <w:sz w:val="28"/>
          <w:szCs w:val="28"/>
        </w:rPr>
        <w:t xml:space="preserve"> Тверь</w:t>
      </w:r>
    </w:p>
    <w:p w:rsidR="00EA3D7B" w:rsidRPr="00D563DB" w:rsidRDefault="00EA3D7B" w:rsidP="00D563DB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</w:p>
    <w:p w:rsidR="00D563DB" w:rsidRPr="00D563DB" w:rsidRDefault="00D563DB" w:rsidP="00D563DB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8132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Главы </w:t>
      </w:r>
      <w:r w:rsidR="009F0A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города Твери от 23.01.2007 № 198 «Об утверждении новой редакции Положения о департаменте управления имуществом и земельными ресурсами администрации г. Твери»</w:t>
      </w:r>
    </w:p>
    <w:bookmarkEnd w:id="1"/>
    <w:p w:rsidR="00D563DB" w:rsidRPr="00D563DB" w:rsidRDefault="00D563DB" w:rsidP="00D563DB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563DB" w:rsidRDefault="00D563DB" w:rsidP="00D563DB">
      <w:pPr>
        <w:spacing w:after="1"/>
        <w:ind w:firstLine="54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D563DB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563DB">
        <w:rPr>
          <w:rFonts w:ascii="Times New Roman" w:hAnsi="Times New Roman" w:cs="Times New Roman"/>
          <w:sz w:val="28"/>
          <w:szCs w:val="28"/>
        </w:rPr>
        <w:t xml:space="preserve"> города Твери, </w:t>
      </w:r>
    </w:p>
    <w:p w:rsidR="00C14395" w:rsidRDefault="00C14395" w:rsidP="00C14395">
      <w:pPr>
        <w:spacing w:after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14395" w:rsidRPr="00D563DB" w:rsidRDefault="00C14395" w:rsidP="00C14395">
      <w:pPr>
        <w:spacing w:after="1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63DB" w:rsidRPr="00D563DB" w:rsidRDefault="00D563DB" w:rsidP="00D563DB">
      <w:pPr>
        <w:spacing w:before="220" w:after="1"/>
        <w:ind w:firstLine="54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t xml:space="preserve">1. </w:t>
      </w:r>
      <w:r w:rsidR="001403F6">
        <w:rPr>
          <w:rFonts w:ascii="Times New Roman" w:hAnsi="Times New Roman" w:cs="Times New Roman"/>
          <w:sz w:val="28"/>
          <w:szCs w:val="28"/>
        </w:rPr>
        <w:t>Внести в</w:t>
      </w:r>
      <w:r w:rsidRPr="00D563D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563DB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D563DB">
        <w:rPr>
          <w:rFonts w:ascii="Times New Roman" w:hAnsi="Times New Roman" w:cs="Times New Roman"/>
          <w:sz w:val="28"/>
          <w:szCs w:val="28"/>
        </w:rPr>
        <w:t xml:space="preserve"> о департаменте управления имуществом и земельными ресурсами администрации города Твери, утвержденное </w:t>
      </w:r>
      <w:r w:rsidR="009F0AC6">
        <w:rPr>
          <w:rFonts w:ascii="Times New Roman" w:hAnsi="Times New Roman" w:cs="Times New Roman"/>
          <w:sz w:val="28"/>
          <w:szCs w:val="28"/>
        </w:rPr>
        <w:t>п</w:t>
      </w:r>
      <w:r w:rsidRPr="00D563DB">
        <w:rPr>
          <w:rFonts w:ascii="Times New Roman" w:hAnsi="Times New Roman" w:cs="Times New Roman"/>
          <w:sz w:val="28"/>
          <w:szCs w:val="28"/>
        </w:rPr>
        <w:t xml:space="preserve">остановлением Главы администрации города Твери от 23.01.2007 </w:t>
      </w:r>
      <w:r w:rsidR="001403F6">
        <w:rPr>
          <w:rFonts w:ascii="Times New Roman" w:hAnsi="Times New Roman" w:cs="Times New Roman"/>
          <w:sz w:val="28"/>
          <w:szCs w:val="28"/>
        </w:rPr>
        <w:t>№</w:t>
      </w:r>
      <w:r w:rsidRPr="00D563DB">
        <w:rPr>
          <w:rFonts w:ascii="Times New Roman" w:hAnsi="Times New Roman" w:cs="Times New Roman"/>
          <w:sz w:val="28"/>
          <w:szCs w:val="28"/>
        </w:rPr>
        <w:t xml:space="preserve"> 198</w:t>
      </w:r>
      <w:r w:rsidR="009F0AC6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D563DB">
        <w:rPr>
          <w:rFonts w:ascii="Times New Roman" w:hAnsi="Times New Roman" w:cs="Times New Roman"/>
          <w:sz w:val="28"/>
          <w:szCs w:val="28"/>
        </w:rPr>
        <w:t xml:space="preserve">, </w:t>
      </w:r>
      <w:r w:rsidR="001403F6">
        <w:rPr>
          <w:rFonts w:ascii="Times New Roman" w:hAnsi="Times New Roman" w:cs="Times New Roman"/>
          <w:sz w:val="28"/>
          <w:szCs w:val="28"/>
        </w:rPr>
        <w:t xml:space="preserve">изменение, изложив </w:t>
      </w:r>
      <w:r w:rsidRPr="00D563DB">
        <w:rPr>
          <w:rFonts w:ascii="Times New Roman" w:hAnsi="Times New Roman" w:cs="Times New Roman"/>
          <w:sz w:val="28"/>
          <w:szCs w:val="28"/>
        </w:rPr>
        <w:t xml:space="preserve">пункт 3.1.12.I </w:t>
      </w:r>
      <w:r w:rsidR="009F0AC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403F6">
        <w:rPr>
          <w:rFonts w:ascii="Times New Roman" w:hAnsi="Times New Roman" w:cs="Times New Roman"/>
          <w:sz w:val="28"/>
          <w:szCs w:val="28"/>
        </w:rPr>
        <w:t xml:space="preserve">в </w:t>
      </w:r>
      <w:r w:rsidRPr="00D563DB">
        <w:rPr>
          <w:rFonts w:ascii="Times New Roman" w:hAnsi="Times New Roman" w:cs="Times New Roman"/>
          <w:sz w:val="28"/>
          <w:szCs w:val="28"/>
        </w:rPr>
        <w:t>следующе</w:t>
      </w:r>
      <w:r w:rsidR="001403F6">
        <w:rPr>
          <w:rFonts w:ascii="Times New Roman" w:hAnsi="Times New Roman" w:cs="Times New Roman"/>
          <w:sz w:val="28"/>
          <w:szCs w:val="28"/>
        </w:rPr>
        <w:t>й</w:t>
      </w:r>
      <w:r w:rsidRPr="00D563DB">
        <w:rPr>
          <w:rFonts w:ascii="Times New Roman" w:hAnsi="Times New Roman" w:cs="Times New Roman"/>
          <w:sz w:val="28"/>
          <w:szCs w:val="28"/>
        </w:rPr>
        <w:t xml:space="preserve"> </w:t>
      </w:r>
      <w:r w:rsidR="001403F6">
        <w:rPr>
          <w:rFonts w:ascii="Times New Roman" w:hAnsi="Times New Roman" w:cs="Times New Roman"/>
          <w:sz w:val="28"/>
          <w:szCs w:val="28"/>
        </w:rPr>
        <w:t>редакции</w:t>
      </w:r>
      <w:r w:rsidRPr="00D563DB">
        <w:rPr>
          <w:rFonts w:ascii="Times New Roman" w:hAnsi="Times New Roman" w:cs="Times New Roman"/>
          <w:sz w:val="28"/>
          <w:szCs w:val="28"/>
        </w:rPr>
        <w:t>:</w:t>
      </w:r>
    </w:p>
    <w:p w:rsidR="00D563DB" w:rsidRPr="00D563DB" w:rsidRDefault="001403F6" w:rsidP="00D563DB">
      <w:pPr>
        <w:spacing w:after="1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63DB" w:rsidRPr="00D563DB">
        <w:rPr>
          <w:rFonts w:ascii="Times New Roman" w:hAnsi="Times New Roman" w:cs="Times New Roman"/>
          <w:sz w:val="28"/>
          <w:szCs w:val="28"/>
        </w:rPr>
        <w:t xml:space="preserve">3.1.12.I. осуществление в установленном порядке полномочий собственника имущества в качестве отраслевого органа </w:t>
      </w:r>
      <w:r w:rsidR="00520E3C">
        <w:rPr>
          <w:rFonts w:ascii="Times New Roman" w:hAnsi="Times New Roman" w:cs="Times New Roman"/>
          <w:sz w:val="28"/>
          <w:szCs w:val="28"/>
        </w:rPr>
        <w:t>А</w:t>
      </w:r>
      <w:r w:rsidR="00D563DB" w:rsidRPr="00D563DB">
        <w:rPr>
          <w:rFonts w:ascii="Times New Roman" w:hAnsi="Times New Roman" w:cs="Times New Roman"/>
          <w:sz w:val="28"/>
          <w:szCs w:val="28"/>
        </w:rPr>
        <w:t xml:space="preserve">дминистрации города Твери в отношении следующих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="00D563DB" w:rsidRPr="00D563DB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D563DB" w:rsidRPr="00D563DB">
        <w:rPr>
          <w:rFonts w:ascii="Times New Roman" w:hAnsi="Times New Roman" w:cs="Times New Roman"/>
          <w:sz w:val="28"/>
          <w:szCs w:val="28"/>
        </w:rPr>
        <w:t xml:space="preserve">: </w:t>
      </w:r>
      <w:r w:rsidR="00C81320" w:rsidRPr="00D563DB">
        <w:rPr>
          <w:rFonts w:ascii="Times New Roman" w:hAnsi="Times New Roman" w:cs="Times New Roman"/>
          <w:sz w:val="28"/>
          <w:szCs w:val="28"/>
        </w:rPr>
        <w:t>муниципальн</w:t>
      </w:r>
      <w:r w:rsidR="00C81320">
        <w:rPr>
          <w:rFonts w:ascii="Times New Roman" w:hAnsi="Times New Roman" w:cs="Times New Roman"/>
          <w:sz w:val="28"/>
          <w:szCs w:val="28"/>
        </w:rPr>
        <w:t>ого</w:t>
      </w:r>
      <w:r w:rsidR="00C81320" w:rsidRPr="00D563DB">
        <w:rPr>
          <w:rFonts w:ascii="Times New Roman" w:hAnsi="Times New Roman" w:cs="Times New Roman"/>
          <w:sz w:val="28"/>
          <w:szCs w:val="28"/>
        </w:rPr>
        <w:t xml:space="preserve"> </w:t>
      </w:r>
      <w:r w:rsidR="00C81320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="00C81320" w:rsidRPr="00D563DB">
        <w:rPr>
          <w:rFonts w:ascii="Times New Roman" w:hAnsi="Times New Roman" w:cs="Times New Roman"/>
          <w:sz w:val="28"/>
          <w:szCs w:val="28"/>
        </w:rPr>
        <w:t>предприят</w:t>
      </w:r>
      <w:r w:rsidR="00C81320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563DB" w:rsidRPr="00D563DB">
        <w:rPr>
          <w:rFonts w:ascii="Times New Roman" w:hAnsi="Times New Roman" w:cs="Times New Roman"/>
          <w:sz w:val="28"/>
          <w:szCs w:val="28"/>
        </w:rPr>
        <w:t>Кадастровый центр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63DB" w:rsidRPr="00D563DB">
        <w:rPr>
          <w:rFonts w:ascii="Times New Roman" w:hAnsi="Times New Roman" w:cs="Times New Roman"/>
          <w:sz w:val="28"/>
          <w:szCs w:val="28"/>
        </w:rPr>
        <w:t xml:space="preserve">, </w:t>
      </w:r>
      <w:r w:rsidR="00C81320" w:rsidRPr="00D563DB">
        <w:rPr>
          <w:rFonts w:ascii="Times New Roman" w:hAnsi="Times New Roman" w:cs="Times New Roman"/>
          <w:sz w:val="28"/>
          <w:szCs w:val="28"/>
        </w:rPr>
        <w:t>муниципальн</w:t>
      </w:r>
      <w:r w:rsidR="00C81320">
        <w:rPr>
          <w:rFonts w:ascii="Times New Roman" w:hAnsi="Times New Roman" w:cs="Times New Roman"/>
          <w:sz w:val="28"/>
          <w:szCs w:val="28"/>
        </w:rPr>
        <w:t>ого</w:t>
      </w:r>
      <w:r w:rsidR="00C81320" w:rsidRPr="00D563DB">
        <w:rPr>
          <w:rFonts w:ascii="Times New Roman" w:hAnsi="Times New Roman" w:cs="Times New Roman"/>
          <w:sz w:val="28"/>
          <w:szCs w:val="28"/>
        </w:rPr>
        <w:t xml:space="preserve"> </w:t>
      </w:r>
      <w:r w:rsidR="00C81320">
        <w:rPr>
          <w:rFonts w:ascii="Times New Roman" w:hAnsi="Times New Roman" w:cs="Times New Roman"/>
          <w:sz w:val="28"/>
          <w:szCs w:val="28"/>
        </w:rPr>
        <w:t xml:space="preserve">унитарного </w:t>
      </w:r>
      <w:r w:rsidR="00C81320" w:rsidRPr="00D563DB">
        <w:rPr>
          <w:rFonts w:ascii="Times New Roman" w:hAnsi="Times New Roman" w:cs="Times New Roman"/>
          <w:sz w:val="28"/>
          <w:szCs w:val="28"/>
        </w:rPr>
        <w:t>предприят</w:t>
      </w:r>
      <w:r w:rsidR="00C81320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563DB" w:rsidRPr="00D563DB">
        <w:rPr>
          <w:rFonts w:ascii="Times New Roman" w:hAnsi="Times New Roman" w:cs="Times New Roman"/>
          <w:sz w:val="28"/>
          <w:szCs w:val="28"/>
        </w:rPr>
        <w:t>Тверские объединенные системы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63DB" w:rsidRPr="00D563DB">
        <w:rPr>
          <w:rFonts w:ascii="Times New Roman" w:hAnsi="Times New Roman" w:cs="Times New Roman"/>
          <w:sz w:val="28"/>
          <w:szCs w:val="28"/>
        </w:rPr>
        <w:t>.</w:t>
      </w:r>
    </w:p>
    <w:p w:rsidR="00FE025E" w:rsidRPr="00FE025E" w:rsidRDefault="00FE025E" w:rsidP="00D563DB">
      <w:pPr>
        <w:spacing w:after="1"/>
        <w:ind w:firstLine="540"/>
        <w:rPr>
          <w:rFonts w:ascii="Times New Roman" w:hAnsi="Times New Roman" w:cs="Times New Roman"/>
          <w:sz w:val="10"/>
          <w:szCs w:val="10"/>
        </w:rPr>
      </w:pPr>
    </w:p>
    <w:p w:rsidR="00D563DB" w:rsidRPr="00D563DB" w:rsidRDefault="00D563DB" w:rsidP="00D563DB">
      <w:pPr>
        <w:spacing w:after="1"/>
        <w:ind w:firstLine="54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t xml:space="preserve">2. Наделить начальника департамента управления имуществом и земельными ресурсами администрации города Твери Иванова Павла Владимировича полномочиями выступать в качестве заявителя в Межрайонной инспекции Федеральной налоговой службы </w:t>
      </w:r>
      <w:r w:rsidR="001403F6">
        <w:rPr>
          <w:rFonts w:ascii="Times New Roman" w:hAnsi="Times New Roman" w:cs="Times New Roman"/>
          <w:sz w:val="28"/>
          <w:szCs w:val="28"/>
        </w:rPr>
        <w:t>№</w:t>
      </w:r>
      <w:r w:rsidRPr="00D563DB">
        <w:rPr>
          <w:rFonts w:ascii="Times New Roman" w:hAnsi="Times New Roman" w:cs="Times New Roman"/>
          <w:sz w:val="28"/>
          <w:szCs w:val="28"/>
        </w:rPr>
        <w:t xml:space="preserve"> 12 по Тверской области.</w:t>
      </w:r>
    </w:p>
    <w:p w:rsidR="00FE025E" w:rsidRPr="00FE025E" w:rsidRDefault="00FE025E" w:rsidP="00D563DB">
      <w:pPr>
        <w:spacing w:after="1"/>
        <w:ind w:firstLine="540"/>
        <w:rPr>
          <w:rFonts w:ascii="Times New Roman" w:hAnsi="Times New Roman" w:cs="Times New Roman"/>
          <w:sz w:val="10"/>
          <w:szCs w:val="10"/>
        </w:rPr>
      </w:pPr>
    </w:p>
    <w:p w:rsidR="00D563DB" w:rsidRPr="00D563DB" w:rsidRDefault="00D563DB" w:rsidP="00D563DB">
      <w:pPr>
        <w:spacing w:after="1"/>
        <w:ind w:firstLine="54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t xml:space="preserve">3. </w:t>
      </w:r>
      <w:r w:rsidR="001403F6">
        <w:rPr>
          <w:rFonts w:ascii="Times New Roman" w:hAnsi="Times New Roman" w:cs="Times New Roman"/>
          <w:sz w:val="28"/>
          <w:szCs w:val="28"/>
        </w:rPr>
        <w:t>Н</w:t>
      </w:r>
      <w:r w:rsidRPr="00D563DB">
        <w:rPr>
          <w:rFonts w:ascii="Times New Roman" w:hAnsi="Times New Roman" w:cs="Times New Roman"/>
          <w:sz w:val="28"/>
          <w:szCs w:val="28"/>
        </w:rPr>
        <w:t>ачальник</w:t>
      </w:r>
      <w:r w:rsidR="001403F6">
        <w:rPr>
          <w:rFonts w:ascii="Times New Roman" w:hAnsi="Times New Roman" w:cs="Times New Roman"/>
          <w:sz w:val="28"/>
          <w:szCs w:val="28"/>
        </w:rPr>
        <w:t>у</w:t>
      </w:r>
      <w:r w:rsidRPr="00D563DB">
        <w:rPr>
          <w:rFonts w:ascii="Times New Roman" w:hAnsi="Times New Roman" w:cs="Times New Roman"/>
          <w:sz w:val="28"/>
          <w:szCs w:val="28"/>
        </w:rPr>
        <w:t xml:space="preserve"> департамента управления имуществом и земельными ресурсами администрации города Твери обеспечить внесение изменений в сведения о департаменте управления имуществом и земельными ресурсами администрации города Твери в соответствии с действующим законодательством Российской Федерации.</w:t>
      </w:r>
    </w:p>
    <w:p w:rsidR="00FE025E" w:rsidRPr="00FE025E" w:rsidRDefault="00FE025E" w:rsidP="00D563DB">
      <w:pPr>
        <w:spacing w:after="1"/>
        <w:ind w:firstLine="540"/>
        <w:rPr>
          <w:rFonts w:ascii="Times New Roman" w:hAnsi="Times New Roman" w:cs="Times New Roman"/>
          <w:sz w:val="10"/>
          <w:szCs w:val="10"/>
        </w:rPr>
      </w:pPr>
    </w:p>
    <w:p w:rsidR="00D563DB" w:rsidRPr="00D563DB" w:rsidRDefault="00D563DB" w:rsidP="00D563DB">
      <w:pPr>
        <w:spacing w:after="1"/>
        <w:ind w:firstLine="54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301DDC">
        <w:rPr>
          <w:rFonts w:ascii="Times New Roman" w:hAnsi="Times New Roman" w:cs="Times New Roman"/>
          <w:sz w:val="28"/>
          <w:szCs w:val="28"/>
        </w:rPr>
        <w:t>п</w:t>
      </w:r>
      <w:r w:rsidRPr="00D563DB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D563DB" w:rsidRPr="00D563DB" w:rsidRDefault="00D563DB" w:rsidP="00C1439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lastRenderedPageBreak/>
        <w:t xml:space="preserve">5. Контроль за исполнением настоящего </w:t>
      </w:r>
      <w:r w:rsidR="00C14395">
        <w:rPr>
          <w:rFonts w:ascii="Times New Roman" w:hAnsi="Times New Roman" w:cs="Times New Roman"/>
          <w:sz w:val="28"/>
          <w:szCs w:val="28"/>
        </w:rPr>
        <w:t>п</w:t>
      </w:r>
      <w:r w:rsidRPr="00D563DB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1403F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D563DB">
        <w:rPr>
          <w:rFonts w:ascii="Times New Roman" w:hAnsi="Times New Roman" w:cs="Times New Roman"/>
          <w:sz w:val="28"/>
          <w:szCs w:val="28"/>
        </w:rPr>
        <w:t>заместителя</w:t>
      </w:r>
      <w:r w:rsidR="001403F6">
        <w:rPr>
          <w:rFonts w:ascii="Times New Roman" w:hAnsi="Times New Roman" w:cs="Times New Roman"/>
          <w:sz w:val="28"/>
          <w:szCs w:val="28"/>
        </w:rPr>
        <w:t xml:space="preserve"> (</w:t>
      </w:r>
      <w:r w:rsidR="001403F6" w:rsidRPr="00D563DB">
        <w:rPr>
          <w:rFonts w:ascii="Times New Roman" w:hAnsi="Times New Roman" w:cs="Times New Roman"/>
          <w:sz w:val="28"/>
          <w:szCs w:val="28"/>
        </w:rPr>
        <w:t>заместителя</w:t>
      </w:r>
      <w:r w:rsidR="001403F6">
        <w:rPr>
          <w:rFonts w:ascii="Times New Roman" w:hAnsi="Times New Roman" w:cs="Times New Roman"/>
          <w:sz w:val="28"/>
          <w:szCs w:val="28"/>
        </w:rPr>
        <w:t>)</w:t>
      </w:r>
      <w:r w:rsidRPr="00D563DB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403F6">
        <w:rPr>
          <w:rFonts w:ascii="Times New Roman" w:hAnsi="Times New Roman" w:cs="Times New Roman"/>
          <w:sz w:val="28"/>
          <w:szCs w:val="28"/>
        </w:rPr>
        <w:t>А</w:t>
      </w:r>
      <w:r w:rsidRPr="00D563DB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1403F6">
        <w:rPr>
          <w:rFonts w:ascii="Times New Roman" w:hAnsi="Times New Roman" w:cs="Times New Roman"/>
          <w:sz w:val="28"/>
          <w:szCs w:val="28"/>
        </w:rPr>
        <w:t>, курирующего вопросы экономического и страт</w:t>
      </w:r>
      <w:r w:rsidR="00F759BF">
        <w:rPr>
          <w:rFonts w:ascii="Times New Roman" w:hAnsi="Times New Roman" w:cs="Times New Roman"/>
          <w:sz w:val="28"/>
          <w:szCs w:val="28"/>
        </w:rPr>
        <w:t>егического развития города</w:t>
      </w:r>
      <w:r w:rsidRPr="00D563DB">
        <w:rPr>
          <w:rFonts w:ascii="Times New Roman" w:hAnsi="Times New Roman" w:cs="Times New Roman"/>
          <w:sz w:val="28"/>
          <w:szCs w:val="28"/>
        </w:rPr>
        <w:t>.</w:t>
      </w:r>
    </w:p>
    <w:p w:rsidR="00D563DB" w:rsidRPr="00D563DB" w:rsidRDefault="00D563DB" w:rsidP="00D563DB">
      <w:pPr>
        <w:spacing w:before="220" w:after="1"/>
        <w:ind w:firstLine="54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t xml:space="preserve">Отчет об исполнении настоящего </w:t>
      </w:r>
      <w:r w:rsidR="00301DDC">
        <w:rPr>
          <w:rFonts w:ascii="Times New Roman" w:hAnsi="Times New Roman" w:cs="Times New Roman"/>
          <w:sz w:val="28"/>
          <w:szCs w:val="28"/>
        </w:rPr>
        <w:t>п</w:t>
      </w:r>
      <w:r w:rsidRPr="00D563DB">
        <w:rPr>
          <w:rFonts w:ascii="Times New Roman" w:hAnsi="Times New Roman" w:cs="Times New Roman"/>
          <w:sz w:val="28"/>
          <w:szCs w:val="28"/>
        </w:rPr>
        <w:t>остановления представить в срок до 01.</w:t>
      </w:r>
      <w:r w:rsidR="00F759BF">
        <w:rPr>
          <w:rFonts w:ascii="Times New Roman" w:hAnsi="Times New Roman" w:cs="Times New Roman"/>
          <w:sz w:val="28"/>
          <w:szCs w:val="28"/>
        </w:rPr>
        <w:t>09</w:t>
      </w:r>
      <w:r w:rsidRPr="00D563DB">
        <w:rPr>
          <w:rFonts w:ascii="Times New Roman" w:hAnsi="Times New Roman" w:cs="Times New Roman"/>
          <w:sz w:val="28"/>
          <w:szCs w:val="28"/>
        </w:rPr>
        <w:t>.20</w:t>
      </w:r>
      <w:r w:rsidR="00F759BF">
        <w:rPr>
          <w:rFonts w:ascii="Times New Roman" w:hAnsi="Times New Roman" w:cs="Times New Roman"/>
          <w:sz w:val="28"/>
          <w:szCs w:val="28"/>
        </w:rPr>
        <w:t>2</w:t>
      </w:r>
      <w:r w:rsidRPr="00D563DB">
        <w:rPr>
          <w:rFonts w:ascii="Times New Roman" w:hAnsi="Times New Roman" w:cs="Times New Roman"/>
          <w:sz w:val="28"/>
          <w:szCs w:val="28"/>
        </w:rPr>
        <w:t>1.</w:t>
      </w:r>
    </w:p>
    <w:p w:rsidR="00D563DB" w:rsidRDefault="00D563DB" w:rsidP="00D563DB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F759BF" w:rsidRPr="00D563DB" w:rsidRDefault="00F759BF" w:rsidP="00D563DB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563DB" w:rsidRPr="00D563DB" w:rsidRDefault="00D563DB" w:rsidP="00D563DB">
      <w:pPr>
        <w:spacing w:after="1"/>
        <w:ind w:firstLine="0"/>
        <w:rPr>
          <w:rFonts w:ascii="Times New Roman" w:hAnsi="Times New Roman" w:cs="Times New Roman"/>
          <w:sz w:val="28"/>
          <w:szCs w:val="28"/>
        </w:rPr>
      </w:pPr>
      <w:r w:rsidRPr="00D563DB">
        <w:rPr>
          <w:rFonts w:ascii="Times New Roman" w:hAnsi="Times New Roman" w:cs="Times New Roman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82267">
        <w:rPr>
          <w:rFonts w:ascii="Times New Roman" w:hAnsi="Times New Roman" w:cs="Times New Roman"/>
          <w:sz w:val="28"/>
          <w:szCs w:val="28"/>
        </w:rPr>
        <w:tab/>
      </w:r>
      <w:r w:rsidRPr="00D563D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3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гоньков</w:t>
      </w:r>
    </w:p>
    <w:p w:rsidR="00D563DB" w:rsidRDefault="00D563D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sectPr w:rsidR="00D563DB" w:rsidSect="009F0AC6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B1" w:rsidRDefault="007744B1" w:rsidP="005B69C3">
      <w:r>
        <w:separator/>
      </w:r>
    </w:p>
  </w:endnote>
  <w:endnote w:type="continuationSeparator" w:id="0">
    <w:p w:rsidR="007744B1" w:rsidRDefault="007744B1" w:rsidP="005B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B1" w:rsidRDefault="007744B1" w:rsidP="005B69C3">
      <w:r>
        <w:separator/>
      </w:r>
    </w:p>
  </w:footnote>
  <w:footnote w:type="continuationSeparator" w:id="0">
    <w:p w:rsidR="007744B1" w:rsidRDefault="007744B1" w:rsidP="005B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A3833"/>
    <w:multiLevelType w:val="hybridMultilevel"/>
    <w:tmpl w:val="2BA6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BA63C7"/>
    <w:multiLevelType w:val="multilevel"/>
    <w:tmpl w:val="8522E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EF464BB"/>
    <w:multiLevelType w:val="hybridMultilevel"/>
    <w:tmpl w:val="31E43D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BC"/>
    <w:rsid w:val="00025F6F"/>
    <w:rsid w:val="00027610"/>
    <w:rsid w:val="00042B86"/>
    <w:rsid w:val="001403F6"/>
    <w:rsid w:val="001B2096"/>
    <w:rsid w:val="00202AB9"/>
    <w:rsid w:val="00225999"/>
    <w:rsid w:val="00282267"/>
    <w:rsid w:val="00282FA0"/>
    <w:rsid w:val="002C39EB"/>
    <w:rsid w:val="002F0F3D"/>
    <w:rsid w:val="002F1A22"/>
    <w:rsid w:val="00301DDC"/>
    <w:rsid w:val="00320A26"/>
    <w:rsid w:val="00344F43"/>
    <w:rsid w:val="003726F6"/>
    <w:rsid w:val="00383227"/>
    <w:rsid w:val="00397E09"/>
    <w:rsid w:val="003A07F8"/>
    <w:rsid w:val="003B4F76"/>
    <w:rsid w:val="003E5524"/>
    <w:rsid w:val="003F15C6"/>
    <w:rsid w:val="003F53F2"/>
    <w:rsid w:val="00412E50"/>
    <w:rsid w:val="00444FC1"/>
    <w:rsid w:val="00452C9A"/>
    <w:rsid w:val="004631E1"/>
    <w:rsid w:val="004A6FD7"/>
    <w:rsid w:val="004F0573"/>
    <w:rsid w:val="00501AAA"/>
    <w:rsid w:val="00520E3C"/>
    <w:rsid w:val="00544ADE"/>
    <w:rsid w:val="00575DDC"/>
    <w:rsid w:val="005B69C3"/>
    <w:rsid w:val="005F70B4"/>
    <w:rsid w:val="00601842"/>
    <w:rsid w:val="00622F92"/>
    <w:rsid w:val="00624484"/>
    <w:rsid w:val="006457A3"/>
    <w:rsid w:val="006653E5"/>
    <w:rsid w:val="006816FF"/>
    <w:rsid w:val="00692ACB"/>
    <w:rsid w:val="00740EC9"/>
    <w:rsid w:val="0074351F"/>
    <w:rsid w:val="00745680"/>
    <w:rsid w:val="0074708F"/>
    <w:rsid w:val="007744B1"/>
    <w:rsid w:val="007921D5"/>
    <w:rsid w:val="007B5120"/>
    <w:rsid w:val="007C0D78"/>
    <w:rsid w:val="007C17B2"/>
    <w:rsid w:val="008201CA"/>
    <w:rsid w:val="008436A5"/>
    <w:rsid w:val="0086535B"/>
    <w:rsid w:val="0089672F"/>
    <w:rsid w:val="00897998"/>
    <w:rsid w:val="008E3FEA"/>
    <w:rsid w:val="008E60CE"/>
    <w:rsid w:val="00907C2B"/>
    <w:rsid w:val="009908E8"/>
    <w:rsid w:val="009A4158"/>
    <w:rsid w:val="009A6D2A"/>
    <w:rsid w:val="009B3781"/>
    <w:rsid w:val="009C17EA"/>
    <w:rsid w:val="009F0AC6"/>
    <w:rsid w:val="00A13C31"/>
    <w:rsid w:val="00A17E7F"/>
    <w:rsid w:val="00A701A0"/>
    <w:rsid w:val="00A84E9E"/>
    <w:rsid w:val="00A957AA"/>
    <w:rsid w:val="00AC3F1A"/>
    <w:rsid w:val="00AE0EC8"/>
    <w:rsid w:val="00AE2586"/>
    <w:rsid w:val="00AF202A"/>
    <w:rsid w:val="00B128EB"/>
    <w:rsid w:val="00B3003D"/>
    <w:rsid w:val="00B311C7"/>
    <w:rsid w:val="00B43ABF"/>
    <w:rsid w:val="00B551F9"/>
    <w:rsid w:val="00B83D76"/>
    <w:rsid w:val="00B85C70"/>
    <w:rsid w:val="00BA7DB3"/>
    <w:rsid w:val="00BB6B1D"/>
    <w:rsid w:val="00BD035B"/>
    <w:rsid w:val="00C00B7D"/>
    <w:rsid w:val="00C14395"/>
    <w:rsid w:val="00C33DEF"/>
    <w:rsid w:val="00C42125"/>
    <w:rsid w:val="00C717BC"/>
    <w:rsid w:val="00C81320"/>
    <w:rsid w:val="00D563DB"/>
    <w:rsid w:val="00D9105E"/>
    <w:rsid w:val="00DE4065"/>
    <w:rsid w:val="00DF1B16"/>
    <w:rsid w:val="00E10FA3"/>
    <w:rsid w:val="00E41AD3"/>
    <w:rsid w:val="00E52D1B"/>
    <w:rsid w:val="00E812A1"/>
    <w:rsid w:val="00E97473"/>
    <w:rsid w:val="00EA3D7B"/>
    <w:rsid w:val="00ED780E"/>
    <w:rsid w:val="00EF37B4"/>
    <w:rsid w:val="00F0091D"/>
    <w:rsid w:val="00F03301"/>
    <w:rsid w:val="00F46241"/>
    <w:rsid w:val="00F71F08"/>
    <w:rsid w:val="00F7353A"/>
    <w:rsid w:val="00F759BF"/>
    <w:rsid w:val="00FA530E"/>
    <w:rsid w:val="00FE025E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077EF3C0-23C4-46F5-8AA2-1C05582F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3D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D7B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3D7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EA3D7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A3D7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3D7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EA3D7B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EA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3D7B"/>
    <w:rPr>
      <w:rFonts w:eastAsiaTheme="minorEastAsia"/>
      <w:b/>
      <w:bCs/>
      <w:sz w:val="28"/>
      <w:szCs w:val="28"/>
      <w:lang w:eastAsia="ru-RU"/>
    </w:rPr>
  </w:style>
  <w:style w:type="character" w:customStyle="1" w:styleId="a6">
    <w:name w:val="Цветовое выделение"/>
    <w:uiPriority w:val="99"/>
    <w:rsid w:val="00EA3D7B"/>
    <w:rPr>
      <w:b/>
      <w:bCs/>
      <w:color w:val="26282F"/>
    </w:rPr>
  </w:style>
  <w:style w:type="character" w:customStyle="1" w:styleId="a7">
    <w:name w:val="Гипертекстовая ссылка"/>
    <w:basedOn w:val="a6"/>
    <w:rsid w:val="00EA3D7B"/>
    <w:rPr>
      <w:b w:val="0"/>
      <w:bCs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EA3D7B"/>
    <w:pPr>
      <w:spacing w:before="75"/>
      <w:ind w:left="170" w:firstLine="0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EA3D7B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EA3D7B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EA3D7B"/>
    <w:pPr>
      <w:ind w:firstLine="0"/>
    </w:p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EA3D7B"/>
    <w:rPr>
      <w:b/>
      <w:bCs/>
      <w:color w:val="353842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EA3D7B"/>
    <w:pPr>
      <w:ind w:firstLine="0"/>
      <w:jc w:val="left"/>
    </w:pPr>
  </w:style>
  <w:style w:type="paragraph" w:customStyle="1" w:styleId="ConsPlusNormal">
    <w:name w:val="ConsPlusNormal"/>
    <w:rsid w:val="00EA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2F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FA0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456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456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B69C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B69C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B69C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B69C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4">
    <w:name w:val="Hyperlink"/>
    <w:basedOn w:val="a0"/>
    <w:semiHidden/>
    <w:unhideWhenUsed/>
    <w:rsid w:val="00D563DB"/>
    <w:rPr>
      <w:color w:val="0000FF"/>
      <w:u w:val="single"/>
    </w:rPr>
  </w:style>
  <w:style w:type="paragraph" w:customStyle="1" w:styleId="ConsPlusTitle">
    <w:name w:val="ConsPlusTitle"/>
    <w:rsid w:val="00B43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9F9154CAE9BB552E45D5865F045B0D283BBAF6EC04CA0E845D2A5D62F8B2BED6430ECF773A34571B1FBBC890F82C24922548F451066C0D65341t2q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B9F9154CAE9BB552E45D5865F045B0D283BBAF61C740A5E845D2A5D62F8B2BED6430ECF773A34571B9FBBC890F82C24922548F451066C0D65341t2q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A55A-F6B1-4E35-821C-F9C2D147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kum_smirnova</dc:creator>
  <cp:lastModifiedBy>Ким Екатерина Игоревна</cp:lastModifiedBy>
  <cp:revision>3</cp:revision>
  <cp:lastPrinted>2021-04-22T13:37:00Z</cp:lastPrinted>
  <dcterms:created xsi:type="dcterms:W3CDTF">2021-05-14T12:59:00Z</dcterms:created>
  <dcterms:modified xsi:type="dcterms:W3CDTF">2021-05-14T12:59:00Z</dcterms:modified>
</cp:coreProperties>
</file>